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E74683" w:rsidRDefault="00494E2A" w:rsidP="00C0538A">
      <w:pPr>
        <w:spacing w:after="0" w:line="240" w:lineRule="auto"/>
        <w:rPr>
          <w:rFonts w:ascii="Times New Roman" w:eastAsia="Times New Roman" w:hAnsi="Times New Roman"/>
          <w:i/>
          <w:iCs/>
          <w:sz w:val="36"/>
          <w:szCs w:val="36"/>
          <w:lang w:eastAsia="fr-BE"/>
        </w:rPr>
      </w:pPr>
      <w:r>
        <w:rPr>
          <w:rFonts w:ascii="Times New Roman" w:eastAsia="Times New Roman" w:hAnsi="Times New Roman"/>
          <w:b/>
          <w:bCs/>
          <w:sz w:val="36"/>
          <w:szCs w:val="36"/>
          <w:lang w:eastAsia="fr-BE"/>
        </w:rPr>
        <w:t xml:space="preserve">Le </w:t>
      </w:r>
      <w:proofErr w:type="spellStart"/>
      <w:r>
        <w:rPr>
          <w:rFonts w:ascii="Times New Roman" w:eastAsia="Times New Roman" w:hAnsi="Times New Roman"/>
          <w:b/>
          <w:bCs/>
          <w:sz w:val="36"/>
          <w:szCs w:val="36"/>
          <w:lang w:eastAsia="fr-BE"/>
        </w:rPr>
        <w:t>burn-out</w:t>
      </w:r>
      <w:proofErr w:type="spellEnd"/>
      <w:r w:rsidR="00354C86" w:rsidRPr="00E74683">
        <w:rPr>
          <w:rFonts w:ascii="Times New Roman" w:eastAsia="Times New Roman" w:hAnsi="Times New Roman"/>
          <w:b/>
          <w:bCs/>
          <w:sz w:val="36"/>
          <w:szCs w:val="36"/>
          <w:lang w:eastAsia="fr-BE"/>
        </w:rPr>
        <w:t>.</w:t>
      </w:r>
      <w:r w:rsidR="00441821" w:rsidRPr="00E74683">
        <w:rPr>
          <w:rFonts w:ascii="Times New Roman" w:eastAsia="Times New Roman" w:hAnsi="Times New Roman"/>
          <w:sz w:val="36"/>
          <w:szCs w:val="36"/>
          <w:lang w:eastAsia="fr-BE"/>
        </w:rPr>
        <w:t xml:space="preserve"> </w:t>
      </w:r>
      <w:r w:rsidR="00441821" w:rsidRPr="00E74683">
        <w:rPr>
          <w:rFonts w:ascii="Times New Roman" w:eastAsia="Times New Roman" w:hAnsi="Times New Roman"/>
          <w:sz w:val="36"/>
          <w:szCs w:val="36"/>
          <w:lang w:eastAsia="fr-BE"/>
        </w:rPr>
        <w:br/>
      </w: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078966" cy="299020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094" cy="2996139"/>
                    </a:xfrm>
                    <a:prstGeom prst="rect">
                      <a:avLst/>
                    </a:prstGeom>
                  </pic:spPr>
                </pic:pic>
              </a:graphicData>
            </a:graphic>
          </wp:inline>
        </w:drawing>
      </w:r>
    </w:p>
    <w:p w:rsidR="00EE3F92" w:rsidRDefault="00EE3F92" w:rsidP="00E050E3">
      <w:pPr>
        <w:spacing w:before="100" w:beforeAutospacing="1" w:after="100" w:afterAutospacing="1" w:line="240" w:lineRule="auto"/>
        <w:jc w:val="both"/>
        <w:rPr>
          <w:rFonts w:ascii="Times New Roman" w:eastAsia="Times New Roman" w:hAnsi="Times New Roman"/>
          <w:i/>
          <w:iCs/>
          <w:lang w:eastAsia="fr-BE"/>
        </w:rPr>
      </w:pPr>
      <w:r>
        <w:rPr>
          <w:rFonts w:ascii="Times New Roman" w:eastAsia="Times New Roman" w:hAnsi="Times New Roman"/>
          <w:i/>
          <w:iCs/>
          <w:lang w:eastAsia="fr-BE"/>
        </w:rPr>
        <w:tab/>
      </w:r>
    </w:p>
    <w:p w:rsidR="00494E2A" w:rsidRPr="00494E2A" w:rsidRDefault="00494E2A" w:rsidP="00494E2A">
      <w:pPr>
        <w:spacing w:before="100" w:beforeAutospacing="1" w:after="100" w:afterAutospacing="1" w:line="240" w:lineRule="auto"/>
        <w:jc w:val="both"/>
        <w:rPr>
          <w:rStyle w:val="Accentuation"/>
        </w:rPr>
      </w:pPr>
    </w:p>
    <w:p w:rsidR="00441821" w:rsidRPr="00C0538A" w:rsidRDefault="00494E2A" w:rsidP="00494E2A">
      <w:pPr>
        <w:spacing w:before="100" w:beforeAutospacing="1" w:after="100" w:afterAutospacing="1" w:line="240" w:lineRule="auto"/>
        <w:jc w:val="both"/>
      </w:pPr>
      <w:r w:rsidRPr="00494E2A">
        <w:rPr>
          <w:rStyle w:val="Accentuation"/>
        </w:rPr>
        <w:t xml:space="preserve">Le </w:t>
      </w:r>
      <w:proofErr w:type="spellStart"/>
      <w:r w:rsidRPr="00494E2A">
        <w:rPr>
          <w:rStyle w:val="Accentuation"/>
        </w:rPr>
        <w:t>burn-out</w:t>
      </w:r>
      <w:proofErr w:type="spellEnd"/>
      <w:r w:rsidRPr="00494E2A">
        <w:rPr>
          <w:rStyle w:val="Accentuation"/>
        </w:rPr>
        <w:t xml:space="preserve"> et toutes les formes de violence subies au quotidien signent des ruptures dans le processus d'épanouissement que le sujet associe à son lien au travail. Ces phénomènes s'observent dès l'entrée à l'école. Ils se manifestent ensuite tout au long de l'histoire des individus pour permettre aux plus forts d'entre eux de se sentir exister et renvoyer les autres à un sentiment d’insignifiance et d'inexistence qui empêche de s'épanouir. Comment prévenir ces nouvelles formes de violence symbolique ? Comment aider celui qui en est victime à se relever au-delà de la difficulté ? Comment gérer un groupe au sein duquel c</w:t>
      </w:r>
      <w:r>
        <w:rPr>
          <w:rStyle w:val="Accentuation"/>
        </w:rPr>
        <w:t>es phénomènes se manifestent ? Cette conférence</w:t>
      </w:r>
      <w:r w:rsidRPr="00494E2A">
        <w:rPr>
          <w:rStyle w:val="Accentuation"/>
        </w:rPr>
        <w:t xml:space="preserve"> aura pour but de répondre à ces questions.   </w:t>
      </w:r>
      <w:bookmarkStart w:id="0" w:name="_GoBack"/>
      <w:bookmarkEnd w:id="0"/>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54C86"/>
    <w:rsid w:val="003A6106"/>
    <w:rsid w:val="00441821"/>
    <w:rsid w:val="00494E2A"/>
    <w:rsid w:val="004B01B3"/>
    <w:rsid w:val="007B6448"/>
    <w:rsid w:val="00890C14"/>
    <w:rsid w:val="00C0538A"/>
    <w:rsid w:val="00E050E3"/>
    <w:rsid w:val="00E1270F"/>
    <w:rsid w:val="00E63EBF"/>
    <w:rsid w:val="00E74683"/>
    <w:rsid w:val="00EE3F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E746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E74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2016-10-17T13:57:00Z</dcterms:created>
  <dcterms:modified xsi:type="dcterms:W3CDTF">2016-10-17T13:57:00Z</dcterms:modified>
</cp:coreProperties>
</file>